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tbl>
      <w:tblPr>
        <w:tblStyle w:val="TableNormal"/>
        <w:tblW w:w="20882" w:type="dxa"/>
        <w:tblInd w:w="111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769"/>
        <w:gridCol w:w="11681"/>
        <w:gridCol w:w="4432"/>
      </w:tblGrid>
      <w:tr>
        <w:trPr>
          <w:trHeight w:val="1768" w:hRule="atLeast"/>
        </w:trPr>
        <w:tc>
          <w:tcPr>
            <w:tcW w:w="20882" w:type="dxa"/>
            <w:vAlign w:val="top"/>
            <w:gridSpan w:val="3"/>
            <w:tcBorders>
              <w:bottom w:val="single" w:color="000000" w:sz="4" w:space="0"/>
            </w:tcBorders>
          </w:tcPr>
          <w:p>
            <w:pPr>
              <w:ind w:left="9013"/>
              <w:spacing w:before="12" w:line="202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61312" behindDoc="0" locked="0" layoutInCell="0" allowOverlap="1">
                      <wp:simplePos x="0" y="0"/>
                      <wp:positionH relativeFrom="page">
                        <wp:posOffset>-102327</wp:posOffset>
                      </wp:positionH>
                      <wp:positionV relativeFrom="page">
                        <wp:posOffset>5794929</wp:posOffset>
                      </wp:positionV>
                      <wp:extent cx="748030" cy="203834"/>
                      <wp:effectExtent l="0" t="0" r="0" b="0"/>
                      <wp:wrapNone/>
                      <wp:docPr id="2" name="TextBox 2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102327" y="5794929"/>
                                <a:ext cx="748030" cy="20383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68" w:line="202" w:lineRule="auto"/>
                                    <w:rPr>
                                      <w:rFonts w:ascii="Arial" w:hAnsi="Arial" w:eastAsia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sz w:val="24"/>
                                      <w:szCs w:val="24"/>
                                      <w:b/>
                                      <w:bCs/>
                                      <w:spacing w:val="5"/>
                                    </w:rPr>
                                    <w:t>Autodesk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" style="position:absolute;margin-left:-8.05728pt;margin-top:456.294pt;mso-position-vertical-relative:page;mso-position-horizontal-relative:page;width:58.9pt;height:16.05pt;z-index:251661312;rotation:270;" o:allowincell="f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68" w:line="202" w:lineRule="auto"/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  <w:b/>
                                <w:bCs/>
                                <w:spacing w:val="5"/>
                              </w:rPr>
                              <w:t>Autodesk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59264" behindDoc="0" locked="0" layoutInCell="0" allowOverlap="1">
                      <wp:simplePos x="0" y="0"/>
                      <wp:positionH relativeFrom="page">
                        <wp:posOffset>14461725</wp:posOffset>
                      </wp:positionH>
                      <wp:positionV relativeFrom="page">
                        <wp:posOffset>4709305</wp:posOffset>
                      </wp:positionV>
                      <wp:extent cx="748030" cy="203834"/>
                      <wp:effectExtent l="0" t="0" r="0" b="0"/>
                      <wp:wrapNone/>
                      <wp:docPr id="4" name="TextBox 4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14461725" y="4709305"/>
                                <a:ext cx="748030" cy="20383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68" w:line="202" w:lineRule="auto"/>
                                    <w:rPr>
                                      <w:rFonts w:ascii="Arial" w:hAnsi="Arial" w:eastAsia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sz w:val="24"/>
                                      <w:szCs w:val="24"/>
                                      <w:b/>
                                      <w:bCs/>
                                      <w:spacing w:val="5"/>
                                    </w:rPr>
                                    <w:t>Autodesk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4" style="position:absolute;margin-left:1138.72pt;margin-top:370.811pt;mso-position-vertical-relative:page;mso-position-horizontal-relative:page;width:58.9pt;height:16.05pt;z-index:251659264;rotation:90;" o:allowincell="f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68" w:line="202" w:lineRule="auto"/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  <w:b/>
                                <w:bCs/>
                                <w:spacing w:val="5"/>
                              </w:rPr>
                              <w:t>Autodesk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eastAsia="Arial" w:cs="Arial"/>
                <w:sz w:val="24"/>
                <w:szCs w:val="24"/>
                <w:b/>
                <w:bCs/>
                <w:spacing w:val="5"/>
              </w:rPr>
              <w:t>Autodesk</w:t>
            </w:r>
          </w:p>
          <w:p>
            <w:pPr>
              <w:pStyle w:val="TableText"/>
              <w:ind w:left="4368"/>
              <w:spacing w:before="193" w:line="220" w:lineRule="auto"/>
              <w:rPr>
                <w:sz w:val="97"/>
                <w:szCs w:val="97"/>
              </w:rPr>
            </w:pPr>
            <w:r>
              <w:rPr>
                <w:sz w:val="97"/>
                <w:szCs w:val="97"/>
                <w:spacing w:val="-1"/>
              </w:rPr>
              <w:t>呼玛通用机场净空参考高度图</w:t>
            </w:r>
          </w:p>
        </w:tc>
      </w:tr>
      <w:tr>
        <w:trPr>
          <w:trHeight w:val="12635" w:hRule="atLeast"/>
        </w:trPr>
        <w:tc>
          <w:tcPr>
            <w:tcW w:w="4769" w:type="dxa"/>
            <w:vAlign w:val="top"/>
            <w:tcBorders>
              <w:bottom w:val="nil"/>
              <w:right w:val="nil"/>
              <w:top w:val="single" w:color="000000" w:sz="4" w:space="0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8" w:right="295"/>
              <w:spacing w:before="65" w:line="232" w:lineRule="auto"/>
              <w:rPr/>
            </w:pPr>
            <w:r>
              <w:rPr>
                <w:spacing w:val="1"/>
              </w:rPr>
              <w:t>注：在机场净空保护区域内，仅以下情形需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要进行净空审核：</w:t>
            </w:r>
          </w:p>
          <w:p>
            <w:pPr>
              <w:pStyle w:val="TableText"/>
              <w:ind w:left="646" w:right="216" w:hanging="100"/>
              <w:spacing w:before="21" w:line="231" w:lineRule="auto"/>
              <w:rPr/>
            </w:pPr>
            <w:r>
              <w:rPr/>
              <w:t>（一）红框区域内的建设项目，拟建建（构）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筑物最高点绝对标高高于354米的；</w:t>
            </w:r>
          </w:p>
          <w:p>
            <w:pPr>
              <w:pStyle w:val="TableText"/>
              <w:ind w:left="646" w:right="216" w:hanging="100"/>
              <w:spacing w:before="23" w:line="235" w:lineRule="auto"/>
              <w:jc w:val="both"/>
              <w:rPr/>
            </w:pPr>
            <w:r>
              <w:rPr/>
              <w:t>（二）红框区域外的建设项目，拟建建（构）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筑物最高点绝对标高高于机场净空参考高度</w:t>
            </w:r>
            <w:r>
              <w:rPr/>
              <w:t xml:space="preserve">  </w:t>
            </w:r>
            <w:r>
              <w:rPr>
                <w:spacing w:val="-18"/>
              </w:rPr>
              <w:t>的；</w:t>
            </w:r>
          </w:p>
          <w:p>
            <w:pPr>
              <w:pStyle w:val="TableText"/>
              <w:ind w:left="546"/>
              <w:spacing w:before="17" w:line="221" w:lineRule="auto"/>
              <w:rPr/>
            </w:pPr>
            <w:r>
              <w:rPr/>
              <w:t>（三）除以上情形外，可能产生光污染、对空</w:t>
            </w:r>
          </w:p>
          <w:p>
            <w:pPr>
              <w:pStyle w:val="TableText"/>
              <w:ind w:left="647" w:right="96"/>
              <w:spacing w:before="24" w:line="232" w:lineRule="auto"/>
              <w:rPr/>
            </w:pPr>
            <w:r>
              <w:rPr>
                <w:spacing w:val="1"/>
              </w:rPr>
              <w:t>光源、对空流场及大量烟雾等情形或者依据相 </w:t>
            </w:r>
            <w:r>
              <w:rPr>
                <w:spacing w:val="1"/>
              </w:rPr>
              <w:t>应保护要求，民用航空无线电台（站）场地</w:t>
            </w:r>
          </w:p>
          <w:p>
            <w:pPr>
              <w:pStyle w:val="TableText"/>
              <w:spacing w:before="22" w:line="220" w:lineRule="auto"/>
              <w:jc w:val="right"/>
              <w:rPr/>
            </w:pPr>
            <w:r>
              <w:rPr>
                <w:spacing w:val="-4"/>
              </w:rPr>
              <w:t>保护和民用机场电磁环境范围内，拟建建（构）</w:t>
            </w:r>
          </w:p>
          <w:p>
            <w:pPr>
              <w:pStyle w:val="TableText"/>
              <w:ind w:left="647" w:right="499"/>
              <w:spacing w:before="23" w:line="231" w:lineRule="auto"/>
              <w:rPr/>
            </w:pPr>
            <w:r>
              <w:rPr>
                <w:spacing w:val="1"/>
              </w:rPr>
              <w:t>筑物可能影响民用机场电磁环境的（见附</w:t>
            </w:r>
            <w:r>
              <w:rPr/>
              <w:t xml:space="preserve"> </w:t>
            </w:r>
            <w:r>
              <w:rPr>
                <w:spacing w:val="-8"/>
              </w:rPr>
              <w:t>件）。</w:t>
            </w:r>
          </w:p>
          <w:p>
            <w:pPr>
              <w:pStyle w:val="TableText"/>
              <w:ind w:left="647"/>
              <w:spacing w:before="260" w:line="220" w:lineRule="auto"/>
              <w:rPr/>
            </w:pPr>
            <w:r>
              <w:rPr>
                <w:spacing w:val="-6"/>
              </w:rPr>
              <w:t>附件</w:t>
            </w:r>
          </w:p>
          <w:p>
            <w:pPr>
              <w:pStyle w:val="TableText"/>
              <w:ind w:left="648" w:right="96" w:hanging="1"/>
              <w:spacing w:before="23" w:line="231" w:lineRule="auto"/>
              <w:rPr/>
            </w:pPr>
            <w:r>
              <w:rPr>
                <w:spacing w:val="1"/>
              </w:rPr>
              <w:t>可能影响民用航空无线电台（站）场地保护和 </w:t>
            </w:r>
            <w:r>
              <w:rPr>
                <w:spacing w:val="-1"/>
              </w:rPr>
              <w:t>民用机场电磁环境的情形</w:t>
            </w:r>
          </w:p>
          <w:p>
            <w:pPr>
              <w:pStyle w:val="TableText"/>
              <w:ind w:left="649"/>
              <w:spacing w:before="23" w:line="221" w:lineRule="auto"/>
              <w:rPr/>
            </w:pPr>
            <w:r>
              <w:rPr/>
              <w:t>一、无线电台（站）场地保护范围内：高大</w:t>
            </w:r>
          </w:p>
          <w:p>
            <w:pPr>
              <w:pStyle w:val="TableText"/>
              <w:ind w:left="647" w:right="93" w:firstLine="1"/>
              <w:spacing w:before="23" w:line="231" w:lineRule="auto"/>
              <w:rPr/>
            </w:pPr>
            <w:r>
              <w:rPr>
                <w:spacing w:val="1"/>
              </w:rPr>
              <w:t>植物、堤坝、建筑物、金属栅栏、铁塔、塔吊</w:t>
            </w:r>
            <w:r>
              <w:rPr>
                <w:spacing w:val="2"/>
              </w:rPr>
              <w:t xml:space="preserve"> </w:t>
            </w:r>
            <w:r>
              <w:rPr>
                <w:spacing w:val="-14"/>
              </w:rPr>
              <w:t>等；</w:t>
            </w:r>
          </w:p>
          <w:p>
            <w:pPr>
              <w:pStyle w:val="TableText"/>
              <w:ind w:left="649"/>
              <w:spacing w:before="22" w:line="221" w:lineRule="auto"/>
              <w:rPr/>
            </w:pPr>
            <w:r>
              <w:rPr>
                <w:spacing w:val="-6"/>
              </w:rPr>
              <w:t>二、铁路、公路；</w:t>
            </w:r>
          </w:p>
          <w:p>
            <w:pPr>
              <w:pStyle w:val="TableText"/>
              <w:ind w:left="648" w:right="295"/>
              <w:spacing w:before="21" w:line="232" w:lineRule="auto"/>
              <w:rPr/>
            </w:pPr>
            <w:r>
              <w:rPr>
                <w:spacing w:val="1"/>
              </w:rPr>
              <w:t>三、架空高压输电线、架空金属线、金属堆</w:t>
            </w:r>
            <w:r>
              <w:rPr>
                <w:spacing w:val="2"/>
              </w:rPr>
              <w:t xml:space="preserve"> </w:t>
            </w:r>
            <w:r>
              <w:rPr>
                <w:spacing w:val="-12"/>
              </w:rPr>
              <w:t>积物；</w:t>
            </w:r>
          </w:p>
          <w:p>
            <w:pPr>
              <w:pStyle w:val="TableText"/>
              <w:ind w:left="648"/>
              <w:spacing w:before="21" w:line="221" w:lineRule="auto"/>
              <w:rPr/>
            </w:pPr>
            <w:r>
              <w:rPr>
                <w:spacing w:val="-1"/>
              </w:rPr>
              <w:t>四、电力设施：电力排灌站、变电站</w:t>
            </w:r>
          </w:p>
          <w:p>
            <w:pPr>
              <w:pStyle w:val="TableText"/>
              <w:ind w:left="647" w:right="297"/>
              <w:spacing w:before="23" w:line="231" w:lineRule="auto"/>
              <w:rPr/>
            </w:pPr>
            <w:r>
              <w:rPr>
                <w:spacing w:val="1"/>
              </w:rPr>
              <w:t>光伏发电站、风力发电站、热电厂、核电厂</w:t>
            </w:r>
            <w:r>
              <w:rPr/>
              <w:t xml:space="preserve"> </w:t>
            </w:r>
            <w:r>
              <w:rPr>
                <w:spacing w:val="-14"/>
              </w:rPr>
              <w:t>等；</w:t>
            </w:r>
          </w:p>
          <w:p>
            <w:pPr>
              <w:pStyle w:val="TableText"/>
              <w:ind w:left="647" w:right="96"/>
              <w:spacing w:before="23" w:line="231" w:lineRule="auto"/>
              <w:rPr/>
            </w:pPr>
            <w:r>
              <w:rPr>
                <w:spacing w:val="1"/>
              </w:rPr>
              <w:t>无、无线电设施：无线电发射台（站）、无线 </w:t>
            </w:r>
            <w:r>
              <w:rPr>
                <w:spacing w:val="-6"/>
              </w:rPr>
              <w:t>电压制（阻断）设备；</w:t>
            </w:r>
          </w:p>
          <w:p>
            <w:pPr>
              <w:pStyle w:val="TableText"/>
              <w:ind w:left="647" w:right="295"/>
              <w:spacing w:before="26" w:line="236" w:lineRule="auto"/>
              <w:rPr/>
            </w:pPr>
            <w:r>
              <w:rPr>
                <w:spacing w:val="1"/>
              </w:rPr>
              <w:t>六、建设项目中含大型工科医设备：高频热</w:t>
            </w:r>
            <w:r>
              <w:rPr/>
              <w:t xml:space="preserve"> </w:t>
            </w:r>
            <w:r>
              <w:rPr>
                <w:spacing w:val="-1"/>
              </w:rPr>
              <w:t>合机、高频炉、工业电焊、超高频理疗机、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农用电力设备、无线电辐射的工业设施、海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上钻井平台等；</w:t>
            </w:r>
          </w:p>
          <w:p>
            <w:pPr>
              <w:pStyle w:val="TableText"/>
              <w:ind w:left="647" w:right="93"/>
              <w:spacing w:before="21" w:line="232" w:lineRule="auto"/>
              <w:rPr/>
            </w:pPr>
            <w:r>
              <w:rPr>
                <w:spacing w:val="1"/>
              </w:rPr>
              <w:t>七、含掘土、采砂、采石等改变地形地貌活动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的项目；</w:t>
            </w:r>
          </w:p>
          <w:p>
            <w:pPr>
              <w:pStyle w:val="TableText"/>
              <w:ind w:left="649" w:right="96"/>
              <w:spacing w:before="21" w:line="231" w:lineRule="auto"/>
              <w:rPr/>
            </w:pPr>
            <w:r>
              <w:rPr>
                <w:spacing w:val="1"/>
              </w:rPr>
              <w:t>八、其他在民用机场净空保护区域内可能影响</w:t>
            </w:r>
            <w:r>
              <w:rPr/>
              <w:t xml:space="preserve"> </w:t>
            </w:r>
            <w:r>
              <w:rPr/>
              <w:t>民用航空无线电台（站）场地保护和机场电</w:t>
            </w:r>
          </w:p>
          <w:p>
            <w:pPr>
              <w:pStyle w:val="TableText"/>
              <w:ind w:left="648"/>
              <w:spacing w:before="23" w:line="222" w:lineRule="auto"/>
              <w:rPr/>
            </w:pPr>
            <w:r>
              <w:rPr>
                <w:spacing w:val="-4"/>
              </w:rPr>
              <w:t>磁环境的情形。</w:t>
            </w:r>
          </w:p>
        </w:tc>
        <w:tc>
          <w:tcPr>
            <w:tcW w:w="11681" w:type="dxa"/>
            <w:vAlign w:val="top"/>
            <w:tcBorders>
              <w:left w:val="nil"/>
              <w:bottom w:val="nil"/>
              <w:right w:val="nil"/>
              <w:top w:val="single" w:color="000000" w:sz="4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63360" behindDoc="0" locked="0" layoutInCell="1" allowOverlap="1">
                      <wp:simplePos x="0" y="0"/>
                      <wp:positionH relativeFrom="rightMargin">
                        <wp:posOffset>-6300998</wp:posOffset>
                      </wp:positionH>
                      <wp:positionV relativeFrom="topMargin">
                        <wp:posOffset>4659374</wp:posOffset>
                      </wp:positionV>
                      <wp:extent cx="395604" cy="330200"/>
                      <wp:effectExtent l="0" t="0" r="0" b="0"/>
                      <wp:wrapNone/>
                      <wp:docPr id="6" name="TextBox 6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640000">
                                <a:off x="-6300998" y="4659374"/>
                                <a:ext cx="395604" cy="3302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TableText"/>
                                    <w:ind w:left="20"/>
                                    <w:spacing w:before="109"/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sz w:val="30"/>
                                      <w:szCs w:val="30"/>
                                      <w:color w:val="FF0000"/>
                                      <w:spacing w:val="-4"/>
                                    </w:rPr>
                                    <w:t>55km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6" style="position:absolute;margin-left:-496.142pt;margin-top:366.88pt;mso-position-vertical-relative:top-margin-area;mso-position-horizontal-relative:right-margin-area;width:31.15pt;height:26pt;z-index:251663360;rotation:344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pStyle w:val="TableText"/>
                              <w:ind w:left="20"/>
                              <w:spacing w:before="109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:color w:val="FF0000"/>
                                <w:spacing w:val="-4"/>
                              </w:rPr>
                              <w:t>55km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75648" behindDoc="0" locked="0" layoutInCell="1" allowOverlap="1">
                      <wp:simplePos x="0" y="0"/>
                      <wp:positionH relativeFrom="rightMargin">
                        <wp:posOffset>-4935849</wp:posOffset>
                      </wp:positionH>
                      <wp:positionV relativeFrom="topMargin">
                        <wp:posOffset>3438764</wp:posOffset>
                      </wp:positionV>
                      <wp:extent cx="448944" cy="252095"/>
                      <wp:effectExtent l="0" t="0" r="0" b="0"/>
                      <wp:wrapNone/>
                      <wp:docPr id="8" name="TextBox 8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60000">
                                <a:off x="-4935849" y="3438764"/>
                                <a:ext cx="448944" cy="252095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TableText"/>
                                    <w:ind w:left="20"/>
                                    <w:spacing w:before="84" w:line="292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color w:val="FF0000"/>
                                      <w:spacing w:val="1"/>
                                      <w:position w:val="1"/>
                                    </w:rPr>
                                    <w:t>22.5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color w:val="FF0000"/>
                                      <w:position w:val="1"/>
                                    </w:rPr>
                                    <w:t>km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8" style="position:absolute;margin-left:-388.65pt;margin-top:270.769pt;mso-position-vertical-relative:top-margin-area;mso-position-horizontal-relative:right-margin-area;width:35.35pt;height:19.85pt;z-index:251675648;rotation:31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pStyle w:val="TableText"/>
                              <w:ind w:left="20"/>
                              <w:spacing w:before="84" w:line="292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color w:val="FF0000"/>
                                <w:spacing w:val="1"/>
                                <w:position w:val="1"/>
                              </w:rPr>
                              <w:t>22.5</w:t>
                            </w:r>
                            <w:r>
                              <w:rPr>
                                <w:sz w:val="22"/>
                                <w:szCs w:val="22"/>
                                <w:color w:val="FF0000"/>
                                <w:position w:val="1"/>
                              </w:rPr>
                              <w:t>km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pict>
                <v:shape id="_x0000_s10" style="position:absolute;margin-left:-584.825pt;margin-top:41.79pt;mso-position-vertical-relative:top-margin-area;mso-position-horizontal-relative:right-margin-area;width:581.45pt;height:581.45pt;z-index:25167872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TableNormal"/>
                          <w:tblW w:w="11578" w:type="dxa"/>
                          <w:tblInd w:w="25" w:type="dxa"/>
                          <w:tblLayout w:type="fixed"/>
                          <w:tblBorders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top w:val="single" w:color="000000" w:sz="4" w:space="0"/>
                          </w:tblBorders>
                        </w:tblPr>
                        <w:tblGrid>
                          <w:gridCol w:w="11578"/>
                        </w:tblGrid>
                        <w:tr>
                          <w:trPr>
                            <w:trHeight w:val="11568" w:hRule="atLeast"/>
                          </w:trPr>
                          <w:tc>
                            <w:tcPr>
                              <w:tcW w:w="11578" w:type="dxa"/>
                              <w:vAlign w:val="top"/>
                            </w:tcPr>
                            <w:p>
                              <w:pPr>
                                <w:ind w:left="10409"/>
                                <w:spacing w:before="247" w:line="185" w:lineRule="auto"/>
                                <w:rPr>
                                  <w:rFonts w:ascii="Times New Roman" w:hAnsi="Times New Roman" w:eastAsia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24"/>
                                  <w:szCs w:val="24"/>
                                </w:rPr>
                                <w:t>N</w:t>
                              </w:r>
                            </w:p>
                            <w:p>
                              <w:pPr>
                                <w:pStyle w:val="TableText"/>
                                <w:ind w:left="4911"/>
                                <w:spacing w:before="1"/>
                                <w:rPr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sz w:val="60"/>
                                  <w:szCs w:val="60"/>
                                  <w:spacing w:val="-17"/>
                                </w:rPr>
                                <w:t>一区</w:t>
                              </w:r>
                              <w:r>
                                <w:rPr>
                                  <w:sz w:val="60"/>
                                  <w:szCs w:val="60"/>
                                  <w:spacing w:val="22"/>
                                </w:rPr>
                                <w:t xml:space="preserve">           </w:t>
                              </w:r>
                              <w:r>
                                <w:rPr>
                                  <w:sz w:val="60"/>
                                  <w:szCs w:val="60"/>
                                  <w:position w:val="-33"/>
                                </w:rPr>
                                <w:drawing>
                                  <wp:inline distT="0" distB="0" distL="0" distR="0">
                                    <wp:extent cx="1101851" cy="653986"/>
                                    <wp:effectExtent l="0" t="0" r="0" b="0"/>
                                    <wp:docPr id="10" name="IM 10"/>
                                    <wp:cNvGraphicFramePr/>
                                    <a:graphic>
                                      <a:graphicData uri="http://schemas.openxmlformats.org/drawingml/2006/picture">
                                        <pic:pic>
                                          <pic:nvPicPr>
                                            <pic:cNvPr id="10" name="IM 10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 rot="0">
                                              <a:off x="0" y="0"/>
                                              <a:ext cx="1101851" cy="6539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TableText"/>
                                <w:ind w:left="4911"/>
                                <w:spacing w:before="2" w:line="204" w:lineRule="auto"/>
                                <w:rPr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sz w:val="60"/>
                                  <w:szCs w:val="60"/>
                                  <w:spacing w:val="-5"/>
                                </w:rPr>
                                <w:t>620米</w:t>
                              </w:r>
                            </w:p>
                            <w:p>
                              <w:pPr>
                                <w:spacing w:line="27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7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7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spacing w:line="27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pStyle w:val="TableText"/>
                                <w:ind w:left="6632"/>
                                <w:spacing w:before="71" w:line="185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  <w:p>
                              <w:pPr>
                                <w:pStyle w:val="TableText"/>
                                <w:ind w:left="4414"/>
                                <w:spacing w:before="20" w:line="185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spacing w:val="-5"/>
                                </w:rPr>
                                <w:t>13</w:t>
                              </w:r>
                            </w:p>
                            <w:p>
                              <w:pPr>
                                <w:pStyle w:val="TableText"/>
                                <w:ind w:left="5400"/>
                                <w:spacing w:before="125" w:line="194" w:lineRule="exac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:spacing w:val="5"/>
                                  <w:position w:val="3"/>
                                </w:rPr>
                                <w:t>三区</w:t>
                              </w:r>
                            </w:p>
                            <w:p>
                              <w:pPr>
                                <w:pStyle w:val="TableText"/>
                                <w:ind w:left="5401"/>
                                <w:spacing w:line="231" w:lineRule="auto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:spacing w:val="3"/>
                                </w:rPr>
                                <w:t>525米</w:t>
                              </w:r>
                            </w:p>
                            <w:p>
                              <w:pPr>
                                <w:pStyle w:val="TableText"/>
                                <w:ind w:left="5003"/>
                                <w:spacing w:before="71" w:line="184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9</w:t>
                              </w:r>
                            </w:p>
                            <w:p>
                              <w:pPr>
                                <w:pStyle w:val="TableText"/>
                                <w:ind w:left="5549"/>
                                <w:spacing w:before="171" w:line="234" w:lineRule="auto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  <w:spacing w:val="-2"/>
                                </w:rPr>
                                <w:t>六区</w:t>
                              </w:r>
                            </w:p>
                            <w:p>
                              <w:pPr>
                                <w:pStyle w:val="TableText"/>
                                <w:ind w:left="5550"/>
                                <w:spacing w:before="1" w:line="182" w:lineRule="auto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  <w:spacing w:val="-2"/>
                                </w:rPr>
                                <w:t>390米</w:t>
                              </w:r>
                            </w:p>
                            <w:p>
                              <w:pPr>
                                <w:pStyle w:val="TableText"/>
                                <w:ind w:left="7000"/>
                                <w:spacing w:line="235" w:lineRule="auto"/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sz w:val="30"/>
                                  <w:szCs w:val="30"/>
                                  <w:spacing w:val="-5"/>
                                </w:rPr>
                                <w:t>二区</w:t>
                              </w:r>
                            </w:p>
                            <w:p>
                              <w:pPr>
                                <w:pStyle w:val="TableText"/>
                                <w:ind w:left="7000"/>
                                <w:spacing w:line="182" w:lineRule="auto"/>
                                <w:rPr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sz w:val="30"/>
                                  <w:szCs w:val="30"/>
                                  <w:spacing w:val="-3"/>
                                </w:rPr>
                                <w:t>600米</w:t>
                              </w:r>
                            </w:p>
                            <w:p>
                              <w:pPr>
                                <w:pStyle w:val="TableText"/>
                                <w:ind w:left="6037"/>
                                <w:spacing w:before="1" w:line="217" w:lineRule="auto"/>
                                <w:rPr>
                                  <w:sz w:val="7"/>
                                  <w:szCs w:val="7"/>
                                </w:rPr>
                              </w:pPr>
                              <w:r>
                                <w:rPr>
                                  <w:sz w:val="7"/>
                                  <w:szCs w:val="7"/>
                                  <w:spacing w:val="1"/>
                                </w:rPr>
                                <w:t>390米</w:t>
                              </w:r>
                            </w:p>
                            <w:p>
                              <w:pPr>
                                <w:spacing w:line="29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  <w:r/>
                            </w:p>
                            <w:p>
                              <w:pPr>
                                <w:pStyle w:val="TableText"/>
                                <w:ind w:left="6515"/>
                                <w:spacing w:before="71" w:line="161" w:lineRule="exac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position w:val="-3"/>
                                </w:rPr>
                                <w:t>7</w:t>
                              </w:r>
                            </w:p>
                            <w:p>
                              <w:pPr>
                                <w:pStyle w:val="TableText"/>
                                <w:ind w:left="5002"/>
                                <w:spacing w:line="185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spacing w:val="-5"/>
                                </w:rPr>
                                <w:t>11</w:t>
                              </w:r>
                            </w:p>
                            <w:p>
                              <w:pPr>
                                <w:pStyle w:val="TableText"/>
                                <w:ind w:left="5717"/>
                                <w:spacing w:before="35" w:line="236" w:lineRule="auto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  <w:spacing w:val="-2"/>
                                </w:rPr>
                                <w:t>六区</w:t>
                              </w:r>
                            </w:p>
                            <w:p>
                              <w:pPr>
                                <w:pStyle w:val="TableText"/>
                                <w:ind w:left="5716"/>
                                <w:spacing w:line="184" w:lineRule="auto"/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  <w:spacing w:val="-2"/>
                                </w:rPr>
                                <w:t>390米</w:t>
                              </w:r>
                            </w:p>
                            <w:p>
                              <w:pPr>
                                <w:pStyle w:val="TableText"/>
                                <w:ind w:left="7049"/>
                                <w:spacing w:before="1" w:line="184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  <w:p>
                              <w:pPr>
                                <w:pStyle w:val="TableText"/>
                                <w:ind w:left="5741"/>
                                <w:spacing w:before="233" w:line="194" w:lineRule="exact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:spacing w:val="5"/>
                                  <w:position w:val="3"/>
                                </w:rPr>
                                <w:t>三区</w:t>
                              </w:r>
                            </w:p>
                            <w:p>
                              <w:pPr>
                                <w:pStyle w:val="TableText"/>
                                <w:ind w:left="5741"/>
                                <w:spacing w:line="231" w:lineRule="auto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  <w:spacing w:val="3"/>
                                </w:rPr>
                                <w:t>525米</w:t>
                              </w:r>
                            </w:p>
                            <w:p>
                              <w:pPr>
                                <w:pStyle w:val="TableText"/>
                                <w:ind w:left="7029"/>
                                <w:spacing w:before="189" w:line="184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4</w:t>
                              </w:r>
                            </w:p>
                            <w:p>
                              <w:pPr>
                                <w:pStyle w:val="TableText"/>
                                <w:ind w:left="4829"/>
                                <w:spacing w:before="3" w:line="185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spacing w:val="-5"/>
                                </w:rPr>
                                <w:t>16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rightMargin">
                    <wp:posOffset>-798893</wp:posOffset>
                  </wp:positionH>
                  <wp:positionV relativeFrom="topMargin">
                    <wp:posOffset>842357</wp:posOffset>
                  </wp:positionV>
                  <wp:extent cx="57678" cy="127033"/>
                  <wp:effectExtent l="0" t="0" r="0" b="0"/>
                  <wp:wrapNone/>
                  <wp:docPr id="12" name="IM 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" name="IM 12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7678" cy="127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shape id="_x0000_s12" style="position:absolute;margin-left:-356.845pt;margin-top:221.35pt;mso-position-vertical-relative:top-margin-area;mso-position-horizontal-relative:right-margin-area;width:105.6pt;height:10.7pt;z-index:251665408;" filled="false" strokecolor="#000000" strokeweight="0.84pt" coordsize="2111,213" coordorigin="0,0" path="m8,205l2103,8e">
                  <v:stroke endcap="round" miterlimit="10"/>
                </v:shape>
              </w:pict>
            </w:r>
            <w:r>
              <w:pict>
                <v:shape id="_x0000_s14" style="position:absolute;margin-left:-356.845pt;margin-top:231.19pt;mso-position-vertical-relative:top-margin-area;mso-position-horizontal-relative:right-margin-area;width:20.55pt;height:211.95pt;z-index:251677696;" filled="false" strokecolor="#000000" strokeweight="0.84pt" coordsize="410,4238" coordorigin="0,0" path="m401,4230l8,8e">
                  <v:stroke endcap="round" miterlimit="10"/>
                </v:shape>
              </w:pict>
            </w:r>
            <w:r>
              <w:pict>
                <v:shape id="_x0000_s16" style="position:absolute;margin-left:-271.439pt;margin-top:256.494pt;mso-position-vertical-relative:top-margin-area;mso-position-horizontal-relative:right-margin-area;width:7pt;height:12.95pt;z-index:25167974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183" w:lineRule="auto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8" style="position:absolute;margin-left:-243.09pt;margin-top:258.935pt;mso-position-vertical-relative:top-margin-area;mso-position-horizontal-relative:right-margin-area;width:7.1pt;height:13pt;z-index:25168896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184" w:lineRule="auto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20" style="position:absolute;margin-left:-352.765pt;margin-top:265.39pt;mso-position-vertical-relative:top-margin-area;mso-position-horizontal-relative:right-margin-area;width:105.65pt;height:10.6pt;z-index:251671552;" filled="false" strokecolor="#000000" strokeweight="0.84pt" coordsize="2113,212" coordorigin="0,0" path="m8,202l2103,8e">
                  <v:stroke endcap="round" miterlimit="10"/>
                </v:shape>
              </w:pict>
            </w:r>
            <w:r>
              <w:pict>
                <v:shape id="_x0000_s22" style="position:absolute;margin-left:-269.005pt;margin-top:267.31pt;mso-position-vertical-relative:top-margin-area;mso-position-horizontal-relative:right-margin-area;width:12.4pt;height:124pt;z-index:251662336;" filled="false" strokecolor="#000000" strokeweight="0.84pt" coordsize="247,2480" coordorigin="0,0" path="m8,8l238,2470e">
                  <v:stroke endcap="round" miterlimit="10"/>
                </v:shape>
              </w:pict>
            </w:r>
            <w:r>
              <w:pict>
                <v:shape id="_x0000_s24" style="position:absolute;margin-left:-396.445pt;margin-top:271.27pt;mso-position-vertical-relative:top-margin-area;mso-position-horizontal-relative:right-margin-area;width:102.75pt;height:61.7pt;z-index:251672576;" filled="false" strokecolor="#FF0000" strokeweight="0.84pt" coordsize="2055,1234" coordorigin="0,0" path="m2045,1225l8,8e">
                  <v:stroke endcap="round" miterlimit="10"/>
                </v:shape>
              </w:pict>
            </w:r>
            <w:r>
              <w:pict>
                <v:shape id="_x0000_s26" style="position:absolute;margin-left:-331.765pt;margin-top:273.19pt;mso-position-vertical-relative:top-margin-area;mso-position-horizontal-relative:right-margin-area;width:12.25pt;height:124pt;z-index:251669504;" filled="false" strokecolor="#000000" strokeweight="0.84pt" coordsize="245,2480" coordorigin="0,0" path="m8,8l236,2470e">
                  <v:stroke endcap="round" miterlimit="10"/>
                </v:shape>
              </w:pict>
            </w:r>
            <w:r>
              <w:pict>
                <v:shape id="_x0000_s28" style="position:absolute;margin-left:-391.16pt;margin-top:292.605pt;mso-position-vertical-relative:top-margin-area;mso-position-horizontal-relative:right-margin-area;width:38.8pt;height:39.2pt;z-index:25168793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 w:right="20"/>
                          <w:spacing w:before="18" w:line="229" w:lineRule="auto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  <w:spacing w:val="-9"/>
                          </w:rPr>
                          <w:t>二区</w:t>
                        </w:r>
                        <w:r>
                          <w:rPr>
                            <w:sz w:val="30"/>
                            <w:szCs w:val="30"/>
                          </w:rPr>
                          <w:t xml:space="preserve">  </w:t>
                        </w:r>
                        <w:r>
                          <w:rPr>
                            <w:sz w:val="30"/>
                            <w:szCs w:val="30"/>
                            <w:spacing w:val="-4"/>
                          </w:rPr>
                          <w:t>600米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30" style="position:absolute;margin-left:-327.23pt;margin-top:298.61pt;mso-position-vertical-relative:top-margin-area;mso-position-horizontal-relative:right-margin-area;width:12.05pt;height:13.05pt;z-index:25168691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185" w:lineRule="auto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spacing w:val="-5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32" style="position:absolute;margin-left:-262.695pt;margin-top:298.775pt;mso-position-vertical-relative:top-margin-area;mso-position-horizontal-relative:right-margin-area;width:7.15pt;height:13pt;z-index:25168486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184" w:lineRule="auto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34" style="position:absolute;margin-left:-300.08pt;margin-top:307.113pt;mso-position-vertical-relative:top-margin-area;mso-position-horizontal-relative:right-margin-area;width:9.4pt;height:10.55pt;z-index:25168588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 w:right="20" w:hanging="1"/>
                          <w:spacing w:before="19" w:line="232" w:lineRule="auto"/>
                          <w:rPr>
                            <w:sz w:val="6"/>
                            <w:szCs w:val="6"/>
                          </w:rPr>
                        </w:pPr>
                        <w:r>
                          <w:rPr>
                            <w:sz w:val="6"/>
                            <w:szCs w:val="6"/>
                            <w:spacing w:val="-2"/>
                          </w:rPr>
                          <w:t>七区</w:t>
                        </w:r>
                        <w:r>
                          <w:rPr>
                            <w:sz w:val="6"/>
                            <w:szCs w:val="6"/>
                          </w:rPr>
                          <w:t xml:space="preserve">  </w:t>
                        </w:r>
                        <w:r>
                          <w:rPr>
                            <w:sz w:val="6"/>
                            <w:szCs w:val="6"/>
                            <w:u w:val="single" w:color="auto"/>
                            <w:spacing w:val="-1"/>
                          </w:rPr>
                          <w:t>354米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36" style="position:absolute;margin-left:-260.027pt;margin-top:319.176pt;mso-position-vertical-relative:top-margin-area;mso-position-horizontal-relative:right-margin-area;width:16.7pt;height:16.95pt;z-index:2516838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 w:right="20"/>
                          <w:spacing w:before="19" w:line="230" w:lineRule="auto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  <w:spacing w:val="-8"/>
                          </w:rPr>
                          <w:t>四区</w:t>
                        </w:r>
                        <w:r>
                          <w:rPr>
                            <w:sz w:val="12"/>
                            <w:szCs w:val="12"/>
                          </w:rPr>
                          <w:t xml:space="preserve">  </w:t>
                        </w:r>
                        <w:r>
                          <w:rPr>
                            <w:sz w:val="12"/>
                            <w:szCs w:val="12"/>
                            <w:spacing w:val="-2"/>
                          </w:rPr>
                          <w:t>390米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38" style="position:absolute;margin-left:-344.471pt;margin-top:324.336pt;mso-position-vertical-relative:top-margin-area;mso-position-horizontal-relative:right-margin-area;width:16.65pt;height:16.95pt;z-index:25168281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1"/>
                          <w:spacing w:before="20" w:line="222" w:lineRule="auto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  <w:spacing w:val="-4"/>
                          </w:rPr>
                          <w:t>四区</w:t>
                        </w:r>
                      </w:p>
                      <w:p>
                        <w:pPr>
                          <w:pStyle w:val="TableText"/>
                          <w:ind w:left="20"/>
                          <w:spacing w:before="11" w:line="220" w:lineRule="auto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  <w:spacing w:val="-2"/>
                          </w:rPr>
                          <w:t>390米</w:t>
                        </w:r>
                      </w:p>
                    </w:txbxContent>
                  </v:textbox>
                </v:shape>
              </w:pict>
            </w:r>
            <w:r>
              <w:pict>
                <v:group id="_x0000_s40" style="position:absolute;margin-left:-319.525pt;margin-top:304.326pt;mso-position-vertical-relative:top-margin-area;mso-position-horizontal-relative:right-margin-area;width:50.75pt;height:56.3pt;z-index:251667456;" filled="false" stroked="false" coordsize="1015,1125" coordorigin="0,0">
                  <v:shape id="_x0000_s42" style="position:absolute;left:0;top:0;width:1015;height:1125;" filled="false" strokecolor="#000000" strokeweight="0.84pt" coordsize="1015,1125" coordorigin="0,0" path="m469,504l531,499m493,496l507,494m481,628l543,624m505,633l521,633m521,228l507,494l510,230m428,237l493,496l442,235m517,350l531,499m457,357l469,504m505,633l521,633m502,897l505,633l490,900l584,890l521,633l572,892m555,770l543,624m497,777l481,628m992,454c967,183,726,-15,455,9c184,34,-14,275,10,546m22,671c47,942,288,1141,559,1116c830,1091,1029,850,1004,579m8,547l20,672m992,456l1004,580e">
                    <v:stroke endcap="round" miterlimit="10"/>
                  </v:shape>
                  <v:shape id="_x0000_s44" style="position:absolute;left:295;top:58;width:422;height:1010;" filled="false" strokecolor="#FF0000" strokeweight="0.84pt" coordsize="422,1010" coordorigin="0,0" path="m8,37l322,8m99,1002l414,973e">
                    <v:stroke endcap="round" miterlimit="10"/>
                  </v:shape>
                </v:group>
              </w:pict>
            </w:r>
            <w:r>
              <w:pict>
                <v:shape id="_x0000_s46" style="position:absolute;margin-left:-328.285pt;margin-top:308.71pt;mso-position-vertical-relative:top-margin-area;mso-position-horizontal-relative:right-margin-area;width:24.4pt;height:3.15pt;z-index:251676672;" filled="false" strokecolor="#000000" strokeweight="0.84pt" coordsize="487,63" coordorigin="0,0" path="m8,54l478,8e">
                  <v:stroke endcap="round" miterlimit="10"/>
                </v:shape>
              </w:pict>
            </w:r>
            <w:r>
              <w:pict>
                <v:shape id="_x0000_s48" style="position:absolute;margin-left:-289.045pt;margin-top:305.11pt;mso-position-vertical-relative:top-margin-area;mso-position-horizontal-relative:right-margin-area;width:24.5pt;height:3pt;z-index:251668480;" filled="false" strokecolor="#000000" strokeweight="0.84pt" coordsize="490,60" coordorigin="0,0" path="m8,51l481,8e">
                  <v:stroke endcap="round" miterlimit="10"/>
                </v:shape>
              </w:pict>
            </w:r>
            <w:r>
              <w:pict>
                <v:shape id="_x0000_s50" style="position:absolute;margin-left:-572.845pt;margin-top:332.11pt;mso-position-vertical-relative:top-margin-area;mso-position-horizontal-relative:right-margin-area;width:279.15pt;height:79.95pt;z-index:251658240;" filled="false" strokecolor="#FF0000" strokeweight="0.84pt" coordsize="5582,1598" coordorigin="0,0" path="m5573,8l8,1590e">
                  <v:stroke endcap="round" miterlimit="10"/>
                </v:shape>
              </w:pict>
            </w:r>
            <w:r>
              <w:pict>
                <v:shape id="_x0000_s52" style="position:absolute;margin-left:-323.725pt;margin-top:356.95pt;mso-position-vertical-relative:top-margin-area;mso-position-horizontal-relative:right-margin-area;width:24.4pt;height:3pt;z-index:251674624;" filled="false" strokecolor="#000000" strokeweight="0.84pt" coordsize="487,60" coordorigin="0,0" path="m8,51l478,8e">
                  <v:stroke endcap="round" miterlimit="10"/>
                </v:shape>
              </w:pict>
            </w:r>
            <w:r>
              <w:pict>
                <v:shape id="_x0000_s54" style="position:absolute;margin-left:-284.485pt;margin-top:353.23pt;mso-position-vertical-relative:top-margin-area;mso-position-horizontal-relative:right-margin-area;width:24.4pt;height:3.15pt;z-index:251673600;" filled="false" strokecolor="#000000" strokeweight="0.84pt" coordsize="487,63" coordorigin="0,0" path="m8,54l478,8e">
                  <v:stroke endcap="round" miterlimit="10"/>
                </v:shape>
              </w:pict>
            </w:r>
            <w:r>
              <w:pict>
                <v:shape id="_x0000_s56" style="position:absolute;margin-left:-341.245pt;margin-top:388.51pt;mso-position-vertical-relative:top-margin-area;mso-position-horizontal-relative:right-margin-area;width:105.6pt;height:10.6pt;z-index:251670528;" filled="false" strokecolor="#000000" strokeweight="0.84pt" coordsize="2111,212" coordorigin="0,0" path="m8,202l2103,8e">
                  <v:stroke endcap="round" miterlimit="10"/>
                </v:shape>
              </w:pict>
            </w:r>
            <w:r>
              <w:pict>
                <v:shape id="_x0000_s58" style="position:absolute;margin-left:-258.54pt;margin-top:393.095pt;mso-position-vertical-relative:top-margin-area;mso-position-horizontal-relative:right-margin-area;width:7.2pt;height:13pt;z-index:25168179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184" w:lineRule="auto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60" style="position:absolute;margin-left:-324.47pt;margin-top:400.01pt;mso-position-vertical-relative:top-margin-area;mso-position-horizontal-relative:right-margin-area;width:12.05pt;height:13.05pt;z-index:25168076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185" w:lineRule="auto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spacing w:val="-5"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62" style="position:absolute;margin-left:-337.165pt;margin-top:432.43pt;mso-position-vertical-relative:top-margin-area;mso-position-horizontal-relative:right-margin-area;width:105.6pt;height:10.7pt;z-index:251666432;" filled="false" strokecolor="#000000" strokeweight="0.84pt" coordsize="2111,213" coordorigin="0,0" path="m8,205l2103,8e">
                  <v:stroke endcap="round" miterlimit="10"/>
                </v:shape>
              </w:pict>
            </w:r>
            <w:r>
              <w:pict>
                <v:shape id="_x0000_s64" style="position:absolute;margin-left:-365.03pt;margin-top:266.45pt;mso-position-vertical-relative:top-margin-area;mso-position-horizontal-relative:right-margin-area;width:12.05pt;height:13.05pt;z-index:25169100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185" w:lineRule="auto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spacing w:val="-5"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66" style="position:absolute;margin-left:-354.23pt;margin-top:395.33pt;mso-position-vertical-relative:top-margin-area;mso-position-horizontal-relative:right-margin-area;width:12.05pt;height:13.05pt;z-index:25168998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185" w:lineRule="auto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spacing w:val="-5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firstLine="5"/>
              <w:spacing w:line="11587" w:lineRule="exact"/>
              <w:rPr/>
            </w:pPr>
            <w:r>
              <w:rPr>
                <w:position w:val="-231"/>
              </w:rPr>
              <w:pict>
                <v:group id="_x0000_s68" style="mso-position-vertical-relative:line;mso-position-horizontal-relative:char;width:579.4pt;height:579.4pt;" filled="false" stroked="false" coordsize="11588,11588" coordorigin="0,0">
                  <v:shape id="_x0000_s70" style="position:absolute;left:5774;top:5721;width:34;height:146;" filled="false" strokecolor="#0000FF" strokeweight="1.08pt" coordsize="34,146" coordorigin="0,0" path="m22,135l10,10e">
                    <v:stroke endcap="round" miterlimit="10"/>
                  </v:shape>
                  <v:shape id="_x0000_s72" style="position:absolute;left:5577;top:5287;width:427;height:1015;" filled="false" strokecolor="#FF0000" strokeweight="1.08pt" coordsize="427,1015" coordorigin="0,0" path="m416,975l325,10m102,1004l10,39e">
                    <v:stroke endcap="round" miterlimit="10"/>
                  </v:shape>
                  <v:shape id="_x0000_s74" style="position:absolute;left:6823;top:5623;width:32;height:148;" filled="false" strokecolor="#0000FF" strokeweight="1.08pt" coordsize="32,148" coordorigin="0,0" path="m20,138l10,10e">
                    <v:stroke endcap="round" miterlimit="10"/>
                  </v:shape>
                  <v:shape id="_x0000_s76" style="position:absolute;left:5745;top:5721;width:91;height:146;" filled="false" strokecolor="#000000" strokeweight="0.84pt" coordsize="91,146" coordorigin="0,0" path="m82,133l70,8m20,137l8,13m58,135l46,10m44,137l32,10e">
                    <v:stroke endcap="round" miterlimit="10"/>
                  </v:shape>
                  <v:shape id="_x0000_s78" style="position:absolute;left:5149;top:5665;width:1285;height:260;" filled="false" strokecolor="#000000" strokeweight="0.72pt" coordsize="1285,260" coordorigin="0,0" path="m1276,134l1264,7m19,252l7,124e">
                    <v:stroke endcap="round" miterlimit="10"/>
                  </v:shape>
                  <v:shape id="_x0000_s80" style="position:absolute;left:0;top:0;width:11588;height:11588;" filled="false" strokecolor="#000000" strokeweight="0.84pt" coordsize="11588,11588" coordorigin="0,0" path="m7035,7801l6642,3579m5793,8c2598,8,8,2598,8,5793c8,8988,2598,11578,5793,11578c8988,11578,11578,8988,11578,5793c11578,2598,8988,8,5793,8m5793,3421c4483,3421,3421,4483,3421,5793c3421,7103,4483,8165,5793,8165c7103,8165,8166,7103,8166,5793c8166,4483,7103,3421,5793,3421e">
                    <v:stroke endcap="round" miterlimit="10"/>
                  </v:shape>
                </v:group>
              </w:pict>
            </w:r>
          </w:p>
        </w:tc>
        <w:tc>
          <w:tcPr>
            <w:tcW w:w="4432" w:type="dxa"/>
            <w:vAlign w:val="top"/>
            <w:tcBorders>
              <w:left w:val="nil"/>
              <w:bottom w:val="nil"/>
              <w:top w:val="single" w:color="000000" w:sz="4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2" w:right="412"/>
              <w:spacing w:before="65" w:line="230" w:lineRule="auto"/>
              <w:rPr/>
            </w:pPr>
            <w:r>
              <w:rPr>
                <w:spacing w:val="1"/>
              </w:rPr>
              <w:t>机场标高360m，跑道北端标高354.01m，</w:t>
            </w:r>
            <w:r>
              <w:rPr/>
              <w:t>南端 </w:t>
            </w:r>
            <w:r>
              <w:rPr>
                <w:spacing w:val="-9"/>
              </w:rPr>
              <w:t>标高360m，磁差12。23,W</w:t>
            </w:r>
          </w:p>
          <w:p>
            <w:pPr>
              <w:pStyle w:val="TableText"/>
              <w:ind w:left="92"/>
              <w:spacing w:before="25" w:line="220" w:lineRule="auto"/>
              <w:rPr/>
            </w:pPr>
            <w:r>
              <w:rPr>
                <w:spacing w:val="1"/>
              </w:rPr>
              <w:t>经纬度坐标采用</w:t>
            </w:r>
            <w:r>
              <w:rPr/>
              <w:t>WGS</w:t>
            </w:r>
            <w:r>
              <w:rPr>
                <w:spacing w:val="1"/>
              </w:rPr>
              <w:t>-84坐标系，85国家高程</w:t>
            </w:r>
          </w:p>
          <w:p>
            <w:pPr>
              <w:spacing w:line="18" w:lineRule="exact"/>
              <w:rPr/>
            </w:pPr>
            <w:r/>
          </w:p>
          <w:tbl>
            <w:tblPr>
              <w:tblStyle w:val="TableNormal"/>
              <w:tblW w:w="3753" w:type="dxa"/>
              <w:tblInd w:w="100" w:type="dxa"/>
              <w:tblLayout w:type="fixed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</w:tblPr>
            <w:tblGrid>
              <w:gridCol w:w="984"/>
              <w:gridCol w:w="1381"/>
              <w:gridCol w:w="1388"/>
            </w:tblGrid>
            <w:tr>
              <w:trPr>
                <w:trHeight w:val="290" w:hRule="atLeast"/>
              </w:trPr>
              <w:tc>
                <w:tcPr>
                  <w:tcW w:w="984" w:type="dxa"/>
                  <w:vAlign w:val="top"/>
                </w:tcPr>
                <w:p>
                  <w:pPr>
                    <w:pStyle w:val="TableText"/>
                    <w:ind w:left="153"/>
                    <w:spacing w:before="49" w:line="229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6"/>
                    </w:rPr>
                    <w:t>拐点编号</w:t>
                  </w:r>
                </w:p>
              </w:tc>
              <w:tc>
                <w:tcPr>
                  <w:tcW w:w="1381" w:type="dxa"/>
                  <w:vAlign w:val="top"/>
                </w:tcPr>
                <w:p>
                  <w:pPr>
                    <w:pStyle w:val="TableText"/>
                    <w:ind w:left="489"/>
                    <w:spacing w:before="50" w:line="229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4"/>
                    </w:rPr>
                    <w:t>经度</w:t>
                  </w:r>
                </w:p>
              </w:tc>
              <w:tc>
                <w:tcPr>
                  <w:tcW w:w="1388" w:type="dxa"/>
                  <w:vAlign w:val="top"/>
                </w:tcPr>
                <w:p>
                  <w:pPr>
                    <w:pStyle w:val="TableText"/>
                    <w:ind w:left="495"/>
                    <w:spacing w:before="50" w:line="229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4"/>
                    </w:rPr>
                    <w:t>纬度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984" w:type="dxa"/>
                  <w:vAlign w:val="top"/>
                </w:tcPr>
                <w:p>
                  <w:pPr>
                    <w:pStyle w:val="TableText"/>
                    <w:ind w:left="153"/>
                    <w:spacing w:before="42" w:line="229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5"/>
                    </w:rPr>
                    <w:t>跑道中点</w:t>
                  </w:r>
                </w:p>
              </w:tc>
              <w:tc>
                <w:tcPr>
                  <w:tcW w:w="1381" w:type="dxa"/>
                  <w:vAlign w:val="top"/>
                </w:tcPr>
                <w:p>
                  <w:pPr>
                    <w:pStyle w:val="TableText"/>
                    <w:spacing w:before="51" w:line="22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8"/>
                    </w:rPr>
                    <w:t>126。30,38.40”</w:t>
                  </w:r>
                </w:p>
              </w:tc>
              <w:tc>
                <w:tcPr>
                  <w:tcW w:w="1388" w:type="dxa"/>
                  <w:vAlign w:val="top"/>
                </w:tcPr>
                <w:p>
                  <w:pPr>
                    <w:pStyle w:val="TableText"/>
                    <w:spacing w:before="51" w:line="22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12"/>
                    </w:rPr>
                    <w:t>51。34,10.60”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984" w:type="dxa"/>
                  <w:vAlign w:val="top"/>
                </w:tcPr>
                <w:p>
                  <w:pPr>
                    <w:pStyle w:val="TableText"/>
                    <w:ind w:left="117"/>
                    <w:spacing w:before="36" w:line="235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RWY</w:t>
                  </w:r>
                  <w:r>
                    <w:rPr>
                      <w:sz w:val="16"/>
                      <w:szCs w:val="16"/>
                      <w:spacing w:val="7"/>
                    </w:rPr>
                    <w:t>01入口</w:t>
                  </w:r>
                </w:p>
              </w:tc>
              <w:tc>
                <w:tcPr>
                  <w:tcW w:w="1381" w:type="dxa"/>
                  <w:vAlign w:val="top"/>
                </w:tcPr>
                <w:p>
                  <w:pPr>
                    <w:pStyle w:val="TableText"/>
                    <w:spacing w:before="52" w:line="22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8"/>
                    </w:rPr>
                    <w:t>126。30,35.50”</w:t>
                  </w:r>
                </w:p>
              </w:tc>
              <w:tc>
                <w:tcPr>
                  <w:tcW w:w="1388" w:type="dxa"/>
                  <w:vAlign w:val="top"/>
                </w:tcPr>
                <w:p>
                  <w:pPr>
                    <w:pStyle w:val="TableText"/>
                    <w:spacing w:before="52" w:line="22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12"/>
                    </w:rPr>
                    <w:t>51。34,29.93”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984" w:type="dxa"/>
                  <w:vAlign w:val="top"/>
                </w:tcPr>
                <w:p>
                  <w:pPr>
                    <w:pStyle w:val="TableText"/>
                    <w:ind w:left="117"/>
                    <w:spacing w:before="37" w:line="235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RWY</w:t>
                  </w:r>
                  <w:r>
                    <w:rPr>
                      <w:sz w:val="16"/>
                      <w:szCs w:val="16"/>
                      <w:spacing w:val="7"/>
                    </w:rPr>
                    <w:t>19入口</w:t>
                  </w:r>
                </w:p>
              </w:tc>
              <w:tc>
                <w:tcPr>
                  <w:tcW w:w="1381" w:type="dxa"/>
                  <w:vAlign w:val="top"/>
                </w:tcPr>
                <w:p>
                  <w:pPr>
                    <w:pStyle w:val="TableText"/>
                    <w:spacing w:before="48" w:line="22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8"/>
                    </w:rPr>
                    <w:t>126。30,41.31”</w:t>
                  </w:r>
                </w:p>
              </w:tc>
              <w:tc>
                <w:tcPr>
                  <w:tcW w:w="1388" w:type="dxa"/>
                  <w:vAlign w:val="top"/>
                </w:tcPr>
                <w:p>
                  <w:pPr>
                    <w:pStyle w:val="TableText"/>
                    <w:spacing w:before="48" w:line="22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12"/>
                    </w:rPr>
                    <w:t>51。33,51.27”</w:t>
                  </w:r>
                </w:p>
              </w:tc>
            </w:tr>
            <w:tr>
              <w:trPr>
                <w:trHeight w:val="285" w:hRule="atLeast"/>
              </w:trPr>
              <w:tc>
                <w:tcPr>
                  <w:tcW w:w="984" w:type="dxa"/>
                  <w:vAlign w:val="top"/>
                </w:tcPr>
                <w:p>
                  <w:pPr>
                    <w:pStyle w:val="TableText"/>
                    <w:ind w:left="479"/>
                    <w:spacing w:before="82" w:line="18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81" w:type="dxa"/>
                  <w:vAlign w:val="top"/>
                </w:tcPr>
                <w:p>
                  <w:pPr>
                    <w:pStyle w:val="TableText"/>
                    <w:spacing w:before="54" w:line="22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8"/>
                    </w:rPr>
                    <w:t>126。37,39.63”</w:t>
                  </w:r>
                </w:p>
              </w:tc>
              <w:tc>
                <w:tcPr>
                  <w:tcW w:w="1388" w:type="dxa"/>
                  <w:vAlign w:val="top"/>
                </w:tcPr>
                <w:p>
                  <w:pPr>
                    <w:pStyle w:val="TableText"/>
                    <w:spacing w:before="54" w:line="22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12"/>
                    </w:rPr>
                    <w:t>51。45,31.61”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984" w:type="dxa"/>
                  <w:vAlign w:val="top"/>
                </w:tcPr>
                <w:p>
                  <w:pPr>
                    <w:pStyle w:val="TableText"/>
                    <w:ind w:left="461"/>
                    <w:spacing w:before="80" w:line="187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81" w:type="dxa"/>
                  <w:vAlign w:val="top"/>
                </w:tcPr>
                <w:p>
                  <w:pPr>
                    <w:pStyle w:val="TableText"/>
                    <w:spacing w:before="52" w:line="22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8"/>
                    </w:rPr>
                    <w:t>126。38,19.55”</w:t>
                  </w:r>
                </w:p>
              </w:tc>
              <w:tc>
                <w:tcPr>
                  <w:tcW w:w="1388" w:type="dxa"/>
                  <w:vAlign w:val="top"/>
                </w:tcPr>
                <w:p>
                  <w:pPr>
                    <w:pStyle w:val="TableText"/>
                    <w:ind w:left="111"/>
                    <w:spacing w:before="52" w:line="22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18"/>
                    </w:rPr>
                    <w:t>51。41,0.95”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984" w:type="dxa"/>
                  <w:vAlign w:val="top"/>
                </w:tcPr>
                <w:p>
                  <w:pPr>
                    <w:pStyle w:val="TableText"/>
                    <w:ind w:left="463"/>
                    <w:spacing w:before="81" w:line="187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81" w:type="dxa"/>
                  <w:vAlign w:val="top"/>
                </w:tcPr>
                <w:p>
                  <w:pPr>
                    <w:pStyle w:val="TableText"/>
                    <w:spacing w:before="55" w:line="22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8"/>
                    </w:rPr>
                    <w:t>126。40,10.59”</w:t>
                  </w:r>
                </w:p>
              </w:tc>
              <w:tc>
                <w:tcPr>
                  <w:tcW w:w="1388" w:type="dxa"/>
                  <w:vAlign w:val="top"/>
                </w:tcPr>
                <w:p>
                  <w:pPr>
                    <w:pStyle w:val="TableText"/>
                    <w:spacing w:before="55" w:line="22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12"/>
                    </w:rPr>
                    <w:t>51。28,23.39”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984" w:type="dxa"/>
                  <w:vAlign w:val="top"/>
                </w:tcPr>
                <w:p>
                  <w:pPr>
                    <w:pStyle w:val="TableText"/>
                    <w:ind w:left="461"/>
                    <w:spacing w:before="82" w:line="187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81" w:type="dxa"/>
                  <w:vAlign w:val="top"/>
                </w:tcPr>
                <w:p>
                  <w:pPr>
                    <w:pStyle w:val="TableText"/>
                    <w:spacing w:before="56" w:line="22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8"/>
                    </w:rPr>
                    <w:t>126。40,50.02”</w:t>
                  </w:r>
                </w:p>
              </w:tc>
              <w:tc>
                <w:tcPr>
                  <w:tcW w:w="1388" w:type="dxa"/>
                  <w:vAlign w:val="top"/>
                </w:tcPr>
                <w:p>
                  <w:pPr>
                    <w:pStyle w:val="TableText"/>
                    <w:spacing w:before="56" w:line="22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12"/>
                    </w:rPr>
                    <w:t>51。23,52.75”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984" w:type="dxa"/>
                  <w:vAlign w:val="top"/>
                </w:tcPr>
                <w:p>
                  <w:pPr>
                    <w:pStyle w:val="TableText"/>
                    <w:ind w:left="463"/>
                    <w:spacing w:before="84" w:line="18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81" w:type="dxa"/>
                  <w:vAlign w:val="top"/>
                </w:tcPr>
                <w:p>
                  <w:pPr>
                    <w:pStyle w:val="TableText"/>
                    <w:spacing w:before="56" w:line="22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8"/>
                    </w:rPr>
                    <w:t>126。34,52.22”</w:t>
                  </w:r>
                </w:p>
              </w:tc>
              <w:tc>
                <w:tcPr>
                  <w:tcW w:w="1388" w:type="dxa"/>
                  <w:vAlign w:val="top"/>
                </w:tcPr>
                <w:p>
                  <w:pPr>
                    <w:pStyle w:val="TableText"/>
                    <w:spacing w:before="56" w:line="22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12"/>
                    </w:rPr>
                    <w:t>51。40,49.10”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984" w:type="dxa"/>
                  <w:vAlign w:val="top"/>
                </w:tcPr>
                <w:p>
                  <w:pPr>
                    <w:pStyle w:val="TableText"/>
                    <w:ind w:left="463"/>
                    <w:spacing w:before="84" w:line="187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81" w:type="dxa"/>
                  <w:vAlign w:val="top"/>
                </w:tcPr>
                <w:p>
                  <w:pPr>
                    <w:pStyle w:val="TableText"/>
                    <w:spacing w:before="57" w:line="22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8"/>
                    </w:rPr>
                    <w:t>126。35,26.69”</w:t>
                  </w:r>
                </w:p>
              </w:tc>
              <w:tc>
                <w:tcPr>
                  <w:tcW w:w="1388" w:type="dxa"/>
                  <w:vAlign w:val="top"/>
                </w:tcPr>
                <w:p>
                  <w:pPr>
                    <w:pStyle w:val="TableText"/>
                    <w:spacing w:before="57" w:line="22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12"/>
                    </w:rPr>
                    <w:t>51。36,56.74”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984" w:type="dxa"/>
                  <w:vAlign w:val="top"/>
                </w:tcPr>
                <w:p>
                  <w:pPr>
                    <w:pStyle w:val="TableText"/>
                    <w:ind w:left="461"/>
                    <w:spacing w:before="85" w:line="18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381" w:type="dxa"/>
                  <w:vAlign w:val="top"/>
                </w:tcPr>
                <w:p>
                  <w:pPr>
                    <w:pStyle w:val="TableText"/>
                    <w:spacing w:before="58" w:line="22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8"/>
                    </w:rPr>
                    <w:t>126。36,10.51”</w:t>
                  </w:r>
                </w:p>
              </w:tc>
              <w:tc>
                <w:tcPr>
                  <w:tcW w:w="1388" w:type="dxa"/>
                  <w:vAlign w:val="top"/>
                </w:tcPr>
                <w:p>
                  <w:pPr>
                    <w:pStyle w:val="TableText"/>
                    <w:ind w:left="111"/>
                    <w:spacing w:before="58" w:line="22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18"/>
                    </w:rPr>
                    <w:t>51。32,0.31”</w:t>
                  </w:r>
                </w:p>
              </w:tc>
            </w:tr>
            <w:tr>
              <w:trPr>
                <w:trHeight w:val="285" w:hRule="atLeast"/>
              </w:trPr>
              <w:tc>
                <w:tcPr>
                  <w:tcW w:w="984" w:type="dxa"/>
                  <w:vAlign w:val="top"/>
                </w:tcPr>
                <w:p>
                  <w:pPr>
                    <w:pStyle w:val="TableText"/>
                    <w:ind w:left="462"/>
                    <w:spacing w:before="88" w:line="187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381" w:type="dxa"/>
                  <w:vAlign w:val="top"/>
                </w:tcPr>
                <w:p>
                  <w:pPr>
                    <w:pStyle w:val="TableText"/>
                    <w:spacing w:before="59" w:line="22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8"/>
                    </w:rPr>
                    <w:t>126。36,44.21”</w:t>
                  </w:r>
                </w:p>
              </w:tc>
              <w:tc>
                <w:tcPr>
                  <w:tcW w:w="1388" w:type="dxa"/>
                  <w:vAlign w:val="top"/>
                </w:tcPr>
                <w:p>
                  <w:pPr>
                    <w:pStyle w:val="TableText"/>
                    <w:spacing w:before="59" w:line="22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12"/>
                    </w:rPr>
                    <w:t>51。28,11.60”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984" w:type="dxa"/>
                  <w:vAlign w:val="top"/>
                </w:tcPr>
                <w:p>
                  <w:pPr>
                    <w:pStyle w:val="TableText"/>
                    <w:ind w:left="462"/>
                    <w:spacing w:before="85" w:line="187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381" w:type="dxa"/>
                  <w:vAlign w:val="top"/>
                </w:tcPr>
                <w:p>
                  <w:pPr>
                    <w:pStyle w:val="TableText"/>
                    <w:spacing w:before="57" w:line="22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8"/>
                    </w:rPr>
                    <w:t>126。24,30.43”</w:t>
                  </w:r>
                </w:p>
              </w:tc>
              <w:tc>
                <w:tcPr>
                  <w:tcW w:w="1388" w:type="dxa"/>
                  <w:vAlign w:val="top"/>
                </w:tcPr>
                <w:p>
                  <w:pPr>
                    <w:pStyle w:val="TableText"/>
                    <w:spacing w:before="57" w:line="22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12"/>
                    </w:rPr>
                    <w:t>51。40,12.95”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984" w:type="dxa"/>
                  <w:vAlign w:val="top"/>
                </w:tcPr>
                <w:p>
                  <w:pPr>
                    <w:pStyle w:val="TableText"/>
                    <w:ind w:left="428"/>
                    <w:spacing w:before="85" w:line="18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-3"/>
                    </w:rPr>
                    <w:t>10</w:t>
                  </w:r>
                </w:p>
              </w:tc>
              <w:tc>
                <w:tcPr>
                  <w:tcW w:w="1381" w:type="dxa"/>
                  <w:vAlign w:val="top"/>
                </w:tcPr>
                <w:p>
                  <w:pPr>
                    <w:pStyle w:val="TableText"/>
                    <w:spacing w:before="60" w:line="22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16"/>
                    </w:rPr>
                    <w:t>126。25,5.76”</w:t>
                  </w:r>
                </w:p>
              </w:tc>
              <w:tc>
                <w:tcPr>
                  <w:tcW w:w="1388" w:type="dxa"/>
                  <w:vAlign w:val="top"/>
                </w:tcPr>
                <w:p>
                  <w:pPr>
                    <w:pStyle w:val="TableText"/>
                    <w:spacing w:before="60" w:line="22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12"/>
                    </w:rPr>
                    <w:t>51。36,20.63”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984" w:type="dxa"/>
                  <w:vAlign w:val="top"/>
                </w:tcPr>
                <w:p>
                  <w:pPr>
                    <w:pStyle w:val="TableText"/>
                    <w:ind w:left="428"/>
                    <w:spacing w:before="86" w:line="18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-3"/>
                    </w:rPr>
                    <w:t>11</w:t>
                  </w:r>
                </w:p>
              </w:tc>
              <w:tc>
                <w:tcPr>
                  <w:tcW w:w="1381" w:type="dxa"/>
                  <w:vAlign w:val="top"/>
                </w:tcPr>
                <w:p>
                  <w:pPr>
                    <w:pStyle w:val="TableText"/>
                    <w:spacing w:before="61" w:line="22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8"/>
                    </w:rPr>
                    <w:t>126。25,51.69”</w:t>
                  </w:r>
                </w:p>
              </w:tc>
              <w:tc>
                <w:tcPr>
                  <w:tcW w:w="1388" w:type="dxa"/>
                  <w:vAlign w:val="top"/>
                </w:tcPr>
                <w:p>
                  <w:pPr>
                    <w:pStyle w:val="TableText"/>
                    <w:spacing w:before="61" w:line="22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12"/>
                    </w:rPr>
                    <w:t>51。31,24.27”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984" w:type="dxa"/>
                  <w:vAlign w:val="top"/>
                </w:tcPr>
                <w:p>
                  <w:pPr>
                    <w:pStyle w:val="TableText"/>
                    <w:ind w:left="428"/>
                    <w:spacing w:before="87" w:line="18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-3"/>
                    </w:rPr>
                    <w:t>12</w:t>
                  </w:r>
                </w:p>
              </w:tc>
              <w:tc>
                <w:tcPr>
                  <w:tcW w:w="1381" w:type="dxa"/>
                  <w:vAlign w:val="top"/>
                </w:tcPr>
                <w:p>
                  <w:pPr>
                    <w:pStyle w:val="TableText"/>
                    <w:spacing w:before="61" w:line="22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8"/>
                    </w:rPr>
                    <w:t>126。26,25.25”</w:t>
                  </w:r>
                </w:p>
              </w:tc>
              <w:tc>
                <w:tcPr>
                  <w:tcW w:w="1388" w:type="dxa"/>
                  <w:vAlign w:val="top"/>
                </w:tcPr>
                <w:p>
                  <w:pPr>
                    <w:pStyle w:val="TableText"/>
                    <w:spacing w:before="61" w:line="22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12"/>
                    </w:rPr>
                    <w:t>51。27,35.61”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984" w:type="dxa"/>
                  <w:vAlign w:val="top"/>
                </w:tcPr>
                <w:p>
                  <w:pPr>
                    <w:pStyle w:val="TableText"/>
                    <w:ind w:left="428"/>
                    <w:spacing w:before="88" w:line="18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-3"/>
                    </w:rPr>
                    <w:t>13</w:t>
                  </w:r>
                </w:p>
              </w:tc>
              <w:tc>
                <w:tcPr>
                  <w:tcW w:w="1381" w:type="dxa"/>
                  <w:vAlign w:val="top"/>
                </w:tcPr>
                <w:p>
                  <w:pPr>
                    <w:pStyle w:val="TableText"/>
                    <w:spacing w:before="62" w:line="22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8"/>
                    </w:rPr>
                    <w:t>126。20,21.59”</w:t>
                  </w:r>
                </w:p>
              </w:tc>
              <w:tc>
                <w:tcPr>
                  <w:tcW w:w="1388" w:type="dxa"/>
                  <w:vAlign w:val="top"/>
                </w:tcPr>
                <w:p>
                  <w:pPr>
                    <w:pStyle w:val="TableText"/>
                    <w:spacing w:before="62" w:line="22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12"/>
                    </w:rPr>
                    <w:t>51。44,31.25”</w:t>
                  </w:r>
                </w:p>
              </w:tc>
            </w:tr>
            <w:tr>
              <w:trPr>
                <w:trHeight w:val="283" w:hRule="atLeast"/>
              </w:trPr>
              <w:tc>
                <w:tcPr>
                  <w:tcW w:w="984" w:type="dxa"/>
                  <w:vAlign w:val="top"/>
                </w:tcPr>
                <w:p>
                  <w:pPr>
                    <w:pStyle w:val="TableText"/>
                    <w:ind w:left="428"/>
                    <w:spacing w:before="87" w:line="18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-3"/>
                    </w:rPr>
                    <w:t>14</w:t>
                  </w:r>
                </w:p>
              </w:tc>
              <w:tc>
                <w:tcPr>
                  <w:tcW w:w="1381" w:type="dxa"/>
                  <w:vAlign w:val="top"/>
                </w:tcPr>
                <w:p>
                  <w:pPr>
                    <w:pStyle w:val="TableText"/>
                    <w:spacing w:before="62" w:line="22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8"/>
                    </w:rPr>
                    <w:t>126。21,33.44”</w:t>
                  </w:r>
                </w:p>
              </w:tc>
              <w:tc>
                <w:tcPr>
                  <w:tcW w:w="1388" w:type="dxa"/>
                  <w:vAlign w:val="top"/>
                </w:tcPr>
                <w:p>
                  <w:pPr>
                    <w:pStyle w:val="TableText"/>
                    <w:spacing w:before="62" w:line="22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12"/>
                    </w:rPr>
                    <w:t>51。40,18.97”</w:t>
                  </w:r>
                </w:p>
              </w:tc>
            </w:tr>
            <w:tr>
              <w:trPr>
                <w:trHeight w:val="285" w:hRule="atLeast"/>
              </w:trPr>
              <w:tc>
                <w:tcPr>
                  <w:tcW w:w="984" w:type="dxa"/>
                  <w:vAlign w:val="top"/>
                </w:tcPr>
                <w:p>
                  <w:pPr>
                    <w:pStyle w:val="TableText"/>
                    <w:ind w:left="428"/>
                    <w:spacing w:before="90" w:line="18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-3"/>
                    </w:rPr>
                    <w:t>15</w:t>
                  </w:r>
                </w:p>
              </w:tc>
              <w:tc>
                <w:tcPr>
                  <w:tcW w:w="1381" w:type="dxa"/>
                  <w:vAlign w:val="top"/>
                </w:tcPr>
                <w:p>
                  <w:pPr>
                    <w:pStyle w:val="TableText"/>
                    <w:spacing w:before="62" w:line="22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8"/>
                    </w:rPr>
                    <w:t>126。22,58.99”</w:t>
                  </w:r>
                </w:p>
              </w:tc>
              <w:tc>
                <w:tcPr>
                  <w:tcW w:w="1388" w:type="dxa"/>
                  <w:vAlign w:val="top"/>
                </w:tcPr>
                <w:p>
                  <w:pPr>
                    <w:pStyle w:val="TableText"/>
                    <w:spacing w:before="62" w:line="22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12"/>
                    </w:rPr>
                    <w:t>51。27,23.41”</w:t>
                  </w:r>
                </w:p>
              </w:tc>
            </w:tr>
            <w:tr>
              <w:trPr>
                <w:trHeight w:val="290" w:hRule="atLeast"/>
              </w:trPr>
              <w:tc>
                <w:tcPr>
                  <w:tcW w:w="984" w:type="dxa"/>
                  <w:vAlign w:val="top"/>
                </w:tcPr>
                <w:p>
                  <w:pPr>
                    <w:pStyle w:val="TableText"/>
                    <w:ind w:left="428"/>
                    <w:spacing w:before="88" w:line="18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-3"/>
                    </w:rPr>
                    <w:t>16</w:t>
                  </w:r>
                </w:p>
              </w:tc>
              <w:tc>
                <w:tcPr>
                  <w:tcW w:w="1381" w:type="dxa"/>
                  <w:vAlign w:val="top"/>
                </w:tcPr>
                <w:p>
                  <w:pPr>
                    <w:pStyle w:val="TableText"/>
                    <w:spacing w:before="60" w:line="22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8"/>
                    </w:rPr>
                    <w:t>126。23,40.09”</w:t>
                  </w:r>
                </w:p>
              </w:tc>
              <w:tc>
                <w:tcPr>
                  <w:tcW w:w="1388" w:type="dxa"/>
                  <w:vAlign w:val="top"/>
                </w:tcPr>
                <w:p>
                  <w:pPr>
                    <w:pStyle w:val="TableText"/>
                    <w:spacing w:before="60" w:line="226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spacing w:val="12"/>
                    </w:rPr>
                    <w:t>51。22,52.86”</w:t>
                  </w:r>
                </w:p>
              </w:tc>
            </w:tr>
          </w:tbl>
          <w:p>
            <w:pPr>
              <w:pStyle w:val="TableText"/>
              <w:ind w:left="93" w:right="513"/>
              <w:spacing w:before="113" w:line="232" w:lineRule="auto"/>
              <w:rPr/>
            </w:pPr>
            <w:r>
              <w:rPr>
                <w:spacing w:val="1"/>
              </w:rPr>
              <w:t>注：1.参考高度图只限制国境线以内障碍物 </w:t>
            </w:r>
            <w:r>
              <w:rPr>
                <w:spacing w:val="-5"/>
              </w:rPr>
              <w:t>或建设项目。</w:t>
            </w:r>
          </w:p>
          <w:p>
            <w:pPr>
              <w:pStyle w:val="TableText"/>
              <w:ind w:right="313" w:firstLine="513"/>
              <w:spacing w:before="19" w:line="237" w:lineRule="auto"/>
              <w:rPr/>
            </w:pPr>
            <w:r>
              <w:rPr/>
              <w:t>2.本图根据《民用机场飞行区技术标准》</w:t>
            </w:r>
            <w:r>
              <w:rPr>
                <w:spacing w:val="2"/>
              </w:rPr>
              <w:t xml:space="preserve"> </w:t>
            </w:r>
            <w:r>
              <w:rPr/>
              <w:t>《民用机场净空保护区域内建设项目净空审核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管理办法》等相关规定，特划设呼玛通用机   </w:t>
            </w:r>
            <w:r>
              <w:rPr>
                <w:spacing w:val="9"/>
              </w:rPr>
              <w:t>场净空限制区域。</w:t>
            </w:r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97" w:right="396" w:hanging="2236"/>
              <w:spacing w:before="98" w:line="217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-4"/>
              </w:rPr>
              <w:t>中国民航工程咨询有限公司</w:t>
            </w:r>
            <w:r>
              <w:rPr>
                <w:sz w:val="30"/>
                <w:szCs w:val="30"/>
                <w:spacing w:val="7"/>
              </w:rPr>
              <w:t xml:space="preserve"> </w:t>
            </w:r>
            <w:r>
              <w:rPr>
                <w:sz w:val="30"/>
                <w:szCs w:val="30"/>
                <w:spacing w:val="-3"/>
              </w:rPr>
              <w:t>2024年3月</w:t>
            </w:r>
          </w:p>
        </w:tc>
      </w:tr>
      <w:tr>
        <w:trPr>
          <w:trHeight w:val="396" w:hRule="atLeast"/>
        </w:trPr>
        <w:tc>
          <w:tcPr>
            <w:tcW w:w="20882" w:type="dxa"/>
            <w:vAlign w:val="top"/>
            <w:gridSpan w:val="3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rightMargin">
                        <wp:posOffset>-6460087</wp:posOffset>
                      </wp:positionH>
                      <wp:positionV relativeFrom="topMargin">
                        <wp:posOffset>85348</wp:posOffset>
                      </wp:positionV>
                      <wp:extent cx="748030" cy="203834"/>
                      <wp:effectExtent l="0" t="0" r="0" b="0"/>
                      <wp:wrapNone/>
                      <wp:docPr id="14" name="TextBox 14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-6460087" y="85348"/>
                                <a:ext cx="748030" cy="20383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left="20"/>
                                    <w:spacing w:before="68" w:line="202" w:lineRule="auto"/>
                                    <w:rPr>
                                      <w:rFonts w:ascii="Arial" w:hAnsi="Arial" w:eastAsia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sz w:val="24"/>
                                      <w:szCs w:val="24"/>
                                      <w:b/>
                                      <w:bCs/>
                                      <w:spacing w:val="5"/>
                                    </w:rPr>
                                    <w:t>Autodesk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82" style="position:absolute;margin-left:-508.668pt;margin-top:6.72034pt;mso-position-vertical-relative:top-margin-area;mso-position-horizontal-relative:right-margin-area;width:58.9pt;height:16.05pt;z-index:251660288;rotation:18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left="20"/>
                              <w:spacing w:before="68" w:line="202" w:lineRule="auto"/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sz w:val="24"/>
                                <w:szCs w:val="24"/>
                                <w:b/>
                                <w:bCs/>
                                <w:spacing w:val="5"/>
                              </w:rPr>
                              <w:t>Autodesk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</w:tr>
    </w:tbl>
    <w:p>
      <w:pPr>
        <w:rPr>
          <w:rFonts w:ascii="Arial"/>
          <w:sz w:val="21"/>
        </w:rPr>
      </w:pPr>
      <w:r/>
    </w:p>
    <w:sectPr>
      <w:pgSz w:w="23820" w:h="16840"/>
      <w:pgMar w:top="1020" w:right="364" w:bottom="0" w:left="33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AutoCAD 2014 - 简体中文 (Simplified Chinese) 2014 (19.1s (LMS Tech))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</dc:title>
  <dcterms:created xsi:type="dcterms:W3CDTF">2024-04-07T11:21:18Z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2024-04-07T14:05:47</vt:filetime>
  </property>
</Properties>
</file>